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E0" w:rsidRPr="0094765F" w:rsidRDefault="00C873E0" w:rsidP="00C873E0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94765F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ВЕДОМСТВЕННЫЕ НАГРАДЫ МИНИСТЕРСТВА ПРОСВЕЩЕНИЯ</w:t>
      </w:r>
    </w:p>
    <w:p w:rsidR="00C873E0" w:rsidRPr="0094765F" w:rsidRDefault="00C873E0" w:rsidP="00C873E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4765F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РОССИЙСКОЙ ФЕДЕРАЦИИ</w:t>
      </w:r>
    </w:p>
    <w:p w:rsidR="00BF0058" w:rsidRPr="00BF0058" w:rsidRDefault="00BF0058" w:rsidP="00BF0058">
      <w:pPr>
        <w:tabs>
          <w:tab w:val="left" w:pos="4335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kern w:val="24"/>
          <w:sz w:val="32"/>
          <w:szCs w:val="32"/>
        </w:rPr>
      </w:pPr>
      <w:r w:rsidRPr="00BF0058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 3 июня вступил в силу</w:t>
      </w:r>
      <w:r w:rsidRPr="00BF005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F0058">
        <w:rPr>
          <w:rFonts w:ascii="Times New Roman" w:eastAsia="Times New Roman" w:hAnsi="Times New Roman" w:cs="Times New Roman"/>
          <w:b/>
          <w:bCs/>
          <w:i/>
          <w:iCs/>
          <w:kern w:val="24"/>
          <w:sz w:val="32"/>
          <w:szCs w:val="32"/>
        </w:rPr>
        <w:t xml:space="preserve">Приказ </w:t>
      </w:r>
      <w:proofErr w:type="spellStart"/>
      <w:r w:rsidRPr="00BF0058">
        <w:rPr>
          <w:rFonts w:ascii="Times New Roman" w:eastAsia="Times New Roman" w:hAnsi="Times New Roman" w:cs="Times New Roman"/>
          <w:b/>
          <w:bCs/>
          <w:i/>
          <w:iCs/>
          <w:kern w:val="24"/>
          <w:sz w:val="32"/>
          <w:szCs w:val="32"/>
        </w:rPr>
        <w:t>Минпросвещения</w:t>
      </w:r>
      <w:proofErr w:type="spellEnd"/>
      <w:r w:rsidRPr="00BF0058">
        <w:rPr>
          <w:rFonts w:ascii="Times New Roman" w:eastAsia="Times New Roman" w:hAnsi="Times New Roman" w:cs="Times New Roman"/>
          <w:b/>
          <w:bCs/>
          <w:i/>
          <w:iCs/>
          <w:kern w:val="24"/>
          <w:sz w:val="32"/>
          <w:szCs w:val="32"/>
        </w:rPr>
        <w:t xml:space="preserve"> России от 09.01.2019 N 1 «О ведомственных наградах Министерства просвещения Российской Федерации»</w:t>
      </w:r>
      <w:r>
        <w:rPr>
          <w:rFonts w:ascii="Times New Roman" w:eastAsia="Times New Roman" w:hAnsi="Times New Roman" w:cs="Times New Roman"/>
          <w:b/>
          <w:bCs/>
          <w:i/>
          <w:iCs/>
          <w:kern w:val="24"/>
          <w:sz w:val="32"/>
          <w:szCs w:val="32"/>
        </w:rPr>
        <w:t>.</w:t>
      </w:r>
    </w:p>
    <w:p w:rsidR="00BF0058" w:rsidRPr="00BF0058" w:rsidRDefault="00BF0058" w:rsidP="00BF0058">
      <w:pPr>
        <w:tabs>
          <w:tab w:val="left" w:pos="4335"/>
        </w:tabs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kern w:val="24"/>
          <w:sz w:val="32"/>
          <w:szCs w:val="32"/>
        </w:rPr>
      </w:pPr>
    </w:p>
    <w:p w:rsidR="00BF0058" w:rsidRPr="0094765F" w:rsidRDefault="00BF0058" w:rsidP="0094765F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4765F">
        <w:rPr>
          <w:bCs/>
          <w:color w:val="000000" w:themeColor="text1"/>
          <w:kern w:val="24"/>
          <w:sz w:val="28"/>
          <w:szCs w:val="28"/>
        </w:rPr>
        <w:t xml:space="preserve">Благодарность </w:t>
      </w:r>
      <w:r w:rsidRPr="0094765F">
        <w:rPr>
          <w:color w:val="000000" w:themeColor="text1"/>
          <w:kern w:val="24"/>
          <w:sz w:val="28"/>
          <w:szCs w:val="28"/>
        </w:rPr>
        <w:t>Министерства просвещения Российской Федерации</w:t>
      </w:r>
    </w:p>
    <w:p w:rsidR="00BF0058" w:rsidRPr="0094765F" w:rsidRDefault="00BF0058" w:rsidP="0094765F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4765F">
        <w:rPr>
          <w:rFonts w:eastAsia="Times New Roman"/>
          <w:bCs/>
          <w:color w:val="000000" w:themeColor="text1"/>
          <w:kern w:val="24"/>
          <w:sz w:val="28"/>
          <w:szCs w:val="28"/>
        </w:rPr>
        <w:t xml:space="preserve">Почетная грамота </w:t>
      </w:r>
      <w:r w:rsidRPr="0094765F">
        <w:rPr>
          <w:rFonts w:eastAsia="Times New Roman"/>
          <w:color w:val="000000" w:themeColor="text1"/>
          <w:kern w:val="24"/>
          <w:sz w:val="28"/>
          <w:szCs w:val="28"/>
        </w:rPr>
        <w:t>Министерства просвещения Российской Федерации</w:t>
      </w:r>
    </w:p>
    <w:p w:rsidR="00BF0058" w:rsidRPr="0094765F" w:rsidRDefault="00BF0058" w:rsidP="0094765F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4765F">
        <w:rPr>
          <w:bCs/>
          <w:color w:val="000000" w:themeColor="text1"/>
          <w:kern w:val="24"/>
          <w:sz w:val="28"/>
          <w:szCs w:val="28"/>
        </w:rPr>
        <w:t>нагрудный знак "Почетный работник воспитания и просвещения Российской Федерации"</w:t>
      </w:r>
    </w:p>
    <w:p w:rsidR="00BF0058" w:rsidRPr="0094765F" w:rsidRDefault="00BF0058" w:rsidP="0094765F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4765F">
        <w:rPr>
          <w:bCs/>
          <w:color w:val="000000" w:themeColor="text1"/>
          <w:kern w:val="24"/>
          <w:sz w:val="28"/>
          <w:szCs w:val="28"/>
        </w:rPr>
        <w:t>медаль Л.С. Выготского</w:t>
      </w:r>
    </w:p>
    <w:p w:rsidR="008D5E01" w:rsidRPr="0094765F" w:rsidRDefault="00BF0058" w:rsidP="0094765F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4765F">
        <w:rPr>
          <w:bCs/>
          <w:color w:val="000000" w:themeColor="text1"/>
          <w:kern w:val="24"/>
          <w:sz w:val="28"/>
          <w:szCs w:val="28"/>
        </w:rPr>
        <w:t>почетное звание "Ветеран сферы воспитания и образования"</w:t>
      </w:r>
    </w:p>
    <w:p w:rsidR="0094765F" w:rsidRDefault="0094765F" w:rsidP="00BF00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0058" w:rsidRDefault="00BF0058" w:rsidP="00BF00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005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 wp14:anchorId="14C9DEB7" wp14:editId="1F71BF7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809750" cy="2136098"/>
            <wp:effectExtent l="0" t="0" r="0" b="0"/>
            <wp:wrapNone/>
            <wp:docPr id="10" name="Рисунок 10" descr="C:\Users\User\Downloads\Приказ Минпросвещения России от 07.11.2018 N 188  Об учрежд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риказ Минпросвещения России от 07.11.2018 N 188  Об учрежде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72" cy="214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058" w:rsidRPr="00BF0058" w:rsidRDefault="00BF0058" w:rsidP="0094765F">
      <w:pPr>
        <w:spacing w:after="0"/>
        <w:ind w:left="2835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F00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ВЕДОМСТВЕННЫЙ ЗНАК ОТЛИЧИЯ </w:t>
      </w:r>
    </w:p>
    <w:p w:rsidR="00BF0058" w:rsidRPr="00BF0058" w:rsidRDefault="00BF0058" w:rsidP="0094765F">
      <w:pPr>
        <w:spacing w:after="0"/>
        <w:ind w:left="2835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F00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МИНИСТЕРСТВА ПРОСВЕЩЕНИЯ РОССИЙСКОЙ ФЕДЕРАЦИИ,</w:t>
      </w:r>
    </w:p>
    <w:p w:rsidR="00BF0058" w:rsidRPr="00BF0058" w:rsidRDefault="00BF0058" w:rsidP="0094765F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F00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ДАЮЩИЙ ПРАВО </w:t>
      </w:r>
    </w:p>
    <w:p w:rsidR="00BF0058" w:rsidRPr="00BF0058" w:rsidRDefault="00BF0058" w:rsidP="0094765F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F005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 ПРИСВОЕНИЕ ЗВАНИЯ "ВЕТЕРАН ТРУДА"</w:t>
      </w:r>
    </w:p>
    <w:p w:rsidR="008D5E01" w:rsidRDefault="008D5E01" w:rsidP="008D5E01">
      <w:pPr>
        <w:tabs>
          <w:tab w:val="left" w:pos="4335"/>
        </w:tabs>
        <w:spacing w:after="0"/>
        <w:jc w:val="right"/>
        <w:rPr>
          <w:rFonts w:ascii="Calibri" w:eastAsia="Times New Roman" w:hAnsi="Calibri"/>
          <w:b/>
          <w:bCs/>
          <w:i/>
          <w:iCs/>
          <w:color w:val="EB752B"/>
          <w:kern w:val="24"/>
          <w:sz w:val="36"/>
          <w:szCs w:val="36"/>
        </w:rPr>
      </w:pPr>
    </w:p>
    <w:p w:rsidR="0094765F" w:rsidRPr="0094765F" w:rsidRDefault="0094765F" w:rsidP="0094765F">
      <w:pPr>
        <w:pStyle w:val="ConsPlusNormal"/>
        <w:ind w:left="2832" w:firstLine="3"/>
        <w:jc w:val="both"/>
        <w:rPr>
          <w:sz w:val="28"/>
          <w:szCs w:val="28"/>
        </w:rPr>
      </w:pPr>
      <w:r w:rsidRPr="0094765F">
        <w:rPr>
          <w:sz w:val="28"/>
          <w:szCs w:val="28"/>
        </w:rPr>
        <w:t>Кандидаты на награждение знаком отличия должны одновременно соответствовать следующим требованиям:</w:t>
      </w:r>
    </w:p>
    <w:p w:rsidR="0094765F" w:rsidRPr="0094765F" w:rsidRDefault="0094765F" w:rsidP="009476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765F">
        <w:rPr>
          <w:sz w:val="28"/>
          <w:szCs w:val="28"/>
        </w:rPr>
        <w:t>а) наличие стажа работы в соответствующей сфере деятельности;</w:t>
      </w:r>
    </w:p>
    <w:p w:rsidR="0094765F" w:rsidRPr="0094765F" w:rsidRDefault="0094765F" w:rsidP="0094765F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2"/>
      <w:bookmarkEnd w:id="1"/>
      <w:r w:rsidRPr="0094765F">
        <w:rPr>
          <w:sz w:val="28"/>
          <w:szCs w:val="28"/>
        </w:rPr>
        <w:t>б) наличие ведомственной или иной награды за заслуги в труде и продолжительную работу;</w:t>
      </w:r>
    </w:p>
    <w:p w:rsidR="0094765F" w:rsidRPr="0094765F" w:rsidRDefault="0094765F" w:rsidP="009476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765F">
        <w:rPr>
          <w:sz w:val="28"/>
          <w:szCs w:val="28"/>
        </w:rPr>
        <w:t>в)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сведения);</w:t>
      </w:r>
    </w:p>
    <w:p w:rsidR="0094765F" w:rsidRPr="0094765F" w:rsidRDefault="0094765F" w:rsidP="009476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765F">
        <w:rPr>
          <w:sz w:val="28"/>
          <w:szCs w:val="28"/>
        </w:rPr>
        <w:t>г) отсутствие не снятой или не погашенной в установленном федеральным законом порядке судимости;</w:t>
      </w:r>
    </w:p>
    <w:p w:rsidR="0094765F" w:rsidRDefault="0094765F" w:rsidP="009476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4765F">
        <w:rPr>
          <w:sz w:val="28"/>
          <w:szCs w:val="28"/>
        </w:rPr>
        <w:t>д) отсутствие неснятого дисциплинарного взыскания.</w:t>
      </w:r>
    </w:p>
    <w:p w:rsidR="0094765F" w:rsidRDefault="0094765F" w:rsidP="0094765F">
      <w:pPr>
        <w:pStyle w:val="ConsPlusNormal"/>
        <w:spacing w:before="240"/>
        <w:jc w:val="both"/>
        <w:rPr>
          <w:sz w:val="28"/>
          <w:szCs w:val="28"/>
        </w:rPr>
      </w:pPr>
      <w:r w:rsidRPr="0094765F">
        <w:rPr>
          <w:sz w:val="28"/>
          <w:szCs w:val="28"/>
        </w:rPr>
        <w:t xml:space="preserve">Награждение знаком отличия возможно не ранее чем через 3 года после награждения ведомственной наградой </w:t>
      </w:r>
      <w:proofErr w:type="spellStart"/>
      <w:r w:rsidRPr="0094765F">
        <w:rPr>
          <w:sz w:val="28"/>
          <w:szCs w:val="28"/>
        </w:rPr>
        <w:t>Минпросвещения</w:t>
      </w:r>
      <w:proofErr w:type="spellEnd"/>
      <w:r w:rsidRPr="0094765F">
        <w:rPr>
          <w:sz w:val="28"/>
          <w:szCs w:val="28"/>
        </w:rPr>
        <w:t xml:space="preserve"> России.</w:t>
      </w:r>
    </w:p>
    <w:p w:rsidR="00F77C7A" w:rsidRDefault="00F77C7A" w:rsidP="00F77C7A">
      <w:pPr>
        <w:pStyle w:val="ConsPlusNormal"/>
        <w:jc w:val="right"/>
        <w:rPr>
          <w:b/>
          <w:i/>
          <w:sz w:val="28"/>
          <w:szCs w:val="28"/>
        </w:rPr>
      </w:pPr>
    </w:p>
    <w:p w:rsidR="00F77C7A" w:rsidRDefault="0094765F" w:rsidP="00F77C7A">
      <w:pPr>
        <w:pStyle w:val="ConsPlusNormal"/>
        <w:jc w:val="right"/>
        <w:rPr>
          <w:b/>
          <w:i/>
          <w:sz w:val="28"/>
          <w:szCs w:val="28"/>
        </w:rPr>
      </w:pPr>
      <w:r w:rsidRPr="0094765F">
        <w:rPr>
          <w:b/>
          <w:i/>
          <w:sz w:val="28"/>
          <w:szCs w:val="28"/>
        </w:rPr>
        <w:t xml:space="preserve">Приказ </w:t>
      </w:r>
      <w:proofErr w:type="spellStart"/>
      <w:r w:rsidRPr="0094765F">
        <w:rPr>
          <w:b/>
          <w:i/>
          <w:sz w:val="28"/>
          <w:szCs w:val="28"/>
        </w:rPr>
        <w:t>Минпросвещения</w:t>
      </w:r>
      <w:proofErr w:type="spellEnd"/>
      <w:r w:rsidRPr="0094765F">
        <w:rPr>
          <w:b/>
          <w:i/>
          <w:sz w:val="28"/>
          <w:szCs w:val="28"/>
        </w:rPr>
        <w:t xml:space="preserve"> России от 10.01.2019 N 5 </w:t>
      </w:r>
    </w:p>
    <w:p w:rsidR="008D5E01" w:rsidRPr="008D5E01" w:rsidRDefault="0094765F" w:rsidP="00F77C7A">
      <w:pPr>
        <w:pStyle w:val="ConsPlusNormal"/>
        <w:jc w:val="right"/>
      </w:pPr>
      <w:r w:rsidRPr="0094765F">
        <w:rPr>
          <w:b/>
          <w:i/>
          <w:sz w:val="28"/>
          <w:szCs w:val="28"/>
        </w:rPr>
        <w:t>"О ведомственном знаке отличия Министерства просвещения Российской Федерации, дающем право на присвоение звания "Ветеран труда"</w:t>
      </w:r>
    </w:p>
    <w:sectPr w:rsidR="008D5E01" w:rsidRPr="008D5E01" w:rsidSect="0094765F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668B8"/>
    <w:multiLevelType w:val="hybridMultilevel"/>
    <w:tmpl w:val="6AC2E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E0"/>
    <w:rsid w:val="007C4161"/>
    <w:rsid w:val="008D5E01"/>
    <w:rsid w:val="0094765F"/>
    <w:rsid w:val="00BF0058"/>
    <w:rsid w:val="00C873E0"/>
    <w:rsid w:val="00F50C38"/>
    <w:rsid w:val="00F7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1D060-D8A4-46C6-ABDC-A46EE240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3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2019-09-10T13:50:00Z</dcterms:created>
  <dcterms:modified xsi:type="dcterms:W3CDTF">2019-09-10T13:50:00Z</dcterms:modified>
</cp:coreProperties>
</file>